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B12D80" w14:textId="6F64D497" w:rsidR="00004A65" w:rsidRDefault="00004A65" w:rsidP="00811E1B">
      <w:pPr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</w:pPr>
      <w:r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Zad nr 2 </w:t>
      </w:r>
    </w:p>
    <w:p w14:paraId="16CE9F26" w14:textId="59DAF09F" w:rsidR="006C2BF9" w:rsidRPr="006C2BF9" w:rsidRDefault="006C2BF9" w:rsidP="00811E1B">
      <w:pPr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</w:pPr>
      <w:r w:rsidRPr="006C2BF9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Tabela nr </w:t>
      </w:r>
      <w:r w:rsidR="00C800CD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>2</w:t>
      </w:r>
      <w:r w:rsidRPr="006C2BF9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 Specyfikacja laptopów o standardowych  parametrach</w:t>
      </w:r>
      <w:r w:rsidR="000A4C0D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 </w:t>
      </w:r>
      <w:r w:rsidR="00C800CD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 </w:t>
      </w:r>
      <w:r w:rsidR="00364F1F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>27</w:t>
      </w:r>
      <w:r w:rsidR="00C800CD">
        <w:rPr>
          <w:rFonts w:ascii="Calibri" w:hAnsi="Calibri" w:cs="Calibri"/>
          <w:bCs/>
          <w:color w:val="000000"/>
          <w:sz w:val="20"/>
          <w:szCs w:val="20"/>
          <w:u w:val="single"/>
          <w:lang w:eastAsia="pl-PL"/>
        </w:rPr>
        <w:t xml:space="preserve"> sztuk</w:t>
      </w:r>
    </w:p>
    <w:p w14:paraId="29DCE956" w14:textId="31334443" w:rsidR="00811E1B" w:rsidRDefault="00FD4BF6" w:rsidP="00811E1B">
      <w:pPr>
        <w:rPr>
          <w:rFonts w:ascii="Calibri" w:hAnsi="Calibri" w:cs="Calibri"/>
          <w:bCs/>
          <w:color w:val="000000"/>
          <w:sz w:val="20"/>
          <w:szCs w:val="20"/>
          <w:lang w:eastAsia="pl-PL"/>
        </w:rPr>
      </w:pPr>
      <w:r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t>Producent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 xml:space="preserve"> ____________________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ab/>
      </w:r>
      <w:r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t>Model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 xml:space="preserve"> ____________________</w:t>
      </w:r>
      <w:r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t xml:space="preserve"> 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ab/>
      </w:r>
      <w:r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t>Rok produkcji</w:t>
      </w:r>
      <w:r>
        <w:rPr>
          <w:rFonts w:ascii="Calibri" w:hAnsi="Calibri" w:cs="Calibri"/>
          <w:bCs/>
          <w:color w:val="000000"/>
          <w:sz w:val="20"/>
          <w:szCs w:val="20"/>
          <w:lang w:eastAsia="pl-PL"/>
        </w:rPr>
        <w:t xml:space="preserve"> ______________</w:t>
      </w:r>
      <w:r w:rsidR="00811E1B" w:rsidRPr="00BF28F5">
        <w:rPr>
          <w:rFonts w:ascii="Calibri" w:hAnsi="Calibri" w:cs="Calibri"/>
          <w:bCs/>
          <w:color w:val="000000"/>
          <w:sz w:val="20"/>
          <w:szCs w:val="20"/>
          <w:lang w:eastAsia="pl-PL"/>
        </w:rPr>
        <w:br/>
        <w:t>(wypełnia Wykonawca)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4456"/>
        <w:gridCol w:w="2490"/>
      </w:tblGrid>
      <w:tr w:rsidR="00811E1B" w:rsidRPr="00BF28F5" w14:paraId="05384AC0" w14:textId="77777777" w:rsidTr="00484488">
        <w:trPr>
          <w:trHeight w:val="612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000000"/>
            <w:hideMark/>
          </w:tcPr>
          <w:p w14:paraId="131D8F3C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t>nazwa podzespołu, parametry</w:t>
            </w:r>
          </w:p>
        </w:tc>
        <w:tc>
          <w:tcPr>
            <w:tcW w:w="4456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000000"/>
            <w:noWrap/>
            <w:hideMark/>
          </w:tcPr>
          <w:p w14:paraId="700CAE9C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t>opis minimalnych wymagań</w:t>
            </w:r>
          </w:p>
        </w:tc>
        <w:tc>
          <w:tcPr>
            <w:tcW w:w="249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000000"/>
            <w:hideMark/>
          </w:tcPr>
          <w:p w14:paraId="31939141" w14:textId="270D6241" w:rsidR="00811E1B" w:rsidRPr="00BF28F5" w:rsidRDefault="00811E1B" w:rsidP="00811E1B">
            <w:pPr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t xml:space="preserve">Opis </w:t>
            </w:r>
            <w:r w:rsidR="00D31661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t xml:space="preserve">i nazwa </w:t>
            </w:r>
            <w:r w:rsidRPr="00BF28F5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t>oferowanego towaru</w:t>
            </w:r>
            <w:r w:rsidRPr="00BF28F5">
              <w:rPr>
                <w:rFonts w:ascii="Calibri" w:hAnsi="Calibri" w:cs="Calibri"/>
                <w:bCs/>
                <w:color w:val="FFFFFF"/>
                <w:sz w:val="20"/>
                <w:szCs w:val="20"/>
                <w:lang w:eastAsia="pl-PL"/>
              </w:rPr>
              <w:br/>
              <w:t>(wypełnia Wykonawca)</w:t>
            </w:r>
          </w:p>
        </w:tc>
      </w:tr>
      <w:tr w:rsidR="00811E1B" w:rsidRPr="00BF28F5" w14:paraId="5C158865" w14:textId="77777777" w:rsidTr="00484488">
        <w:trPr>
          <w:trHeight w:val="42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14:paraId="5B985CF3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Typ stacji roboczej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vAlign w:val="bottom"/>
            <w:hideMark/>
          </w:tcPr>
          <w:p w14:paraId="7F32AEC4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laptop biznesowy/ dla biura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566782E6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14:paraId="0357B941" w14:textId="77777777" w:rsidTr="00484488">
        <w:trPr>
          <w:trHeight w:val="127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E7889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Procesor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D25477" w14:textId="762B430E" w:rsidR="00811E1B" w:rsidRPr="00BF28F5" w:rsidRDefault="007D7919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887282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Procesor wielordzeniowy </w:t>
            </w:r>
            <w:r w:rsidRPr="00887282">
              <w:rPr>
                <w:rFonts w:cstheme="minorHAnsi"/>
                <w:color w:val="323130"/>
                <w:sz w:val="20"/>
                <w:szCs w:val="20"/>
                <w:shd w:val="clear" w:color="auto" w:fill="FFFFFF"/>
              </w:rPr>
              <w:t xml:space="preserve"> o architekturze x86 </w:t>
            </w:r>
            <w:r>
              <w:rPr>
                <w:rFonts w:cstheme="minorHAnsi"/>
                <w:color w:val="323130"/>
                <w:sz w:val="20"/>
                <w:szCs w:val="20"/>
                <w:shd w:val="clear" w:color="auto" w:fill="FFFFFF"/>
              </w:rPr>
              <w:t xml:space="preserve">obsługujący aplikacje 64 </w:t>
            </w:r>
            <w:r w:rsidRPr="00B20286">
              <w:rPr>
                <w:rFonts w:cstheme="minorHAnsi"/>
                <w:color w:val="323130"/>
                <w:sz w:val="20"/>
                <w:szCs w:val="20"/>
                <w:shd w:val="clear" w:color="auto" w:fill="FFFFFF"/>
              </w:rPr>
              <w:t>bitowe</w:t>
            </w:r>
            <w:r w:rsidRPr="00B20286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o</w:t>
            </w:r>
            <w:r w:rsidR="00D34DDD" w:rsidRPr="00B20286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minimalnym taktowaniu 1600MHz lub równoważny, tj. osiągający</w:t>
            </w:r>
            <w:r w:rsidR="00D34DDD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minimum </w:t>
            </w:r>
            <w:r w:rsidR="00AD3C9C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5500</w:t>
            </w:r>
            <w:r w:rsidR="00AD3C9C">
              <w:rPr>
                <w:rFonts w:ascii="Calibri" w:hAnsi="Calibri" w:cs="Calibri"/>
                <w:bCs/>
                <w:color w:val="FF0000"/>
                <w:sz w:val="20"/>
                <w:szCs w:val="20"/>
                <w:lang w:eastAsia="pl-PL"/>
              </w:rPr>
              <w:t xml:space="preserve"> </w:t>
            </w:r>
            <w:r w:rsidR="00D34DDD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pkt w rankingu </w:t>
            </w:r>
            <w:proofErr w:type="spellStart"/>
            <w:r w:rsidR="00D34DDD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PassMark</w:t>
            </w:r>
            <w:proofErr w:type="spellEnd"/>
            <w:r w:rsidR="00D34DDD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dostępnym na stronie: </w:t>
            </w:r>
            <w:hyperlink r:id="rId11" w:history="1">
              <w:r w:rsidR="00D34DDD" w:rsidRPr="00511149">
                <w:rPr>
                  <w:rStyle w:val="Hipercze"/>
                  <w:rFonts w:ascii="Calibri" w:hAnsi="Calibri" w:cs="Calibri"/>
                  <w:bCs/>
                  <w:sz w:val="20"/>
                  <w:szCs w:val="20"/>
                  <w:lang w:eastAsia="pl-PL"/>
                </w:rPr>
                <w:t>https://www.cpubenchmark.net/cpu_list.php</w:t>
              </w:r>
            </w:hyperlink>
            <w:r w:rsidR="00D34DDD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(lub równoważny)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FF1866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14:paraId="5B2669F9" w14:textId="77777777" w:rsidTr="00484488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14:paraId="576AAEEE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Pamięć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32C5C2C5" w14:textId="5D6E6043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8GB RAM DDR4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(1x8gb) </w:t>
            </w:r>
            <w:r w:rsidR="00635C36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2400</w:t>
            </w: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Mhz, możliwość rozbudowy do </w:t>
            </w:r>
            <w:r w:rsidR="00D520E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32</w:t>
            </w: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Gb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67CDBF07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14:paraId="0A5C5602" w14:textId="77777777" w:rsidTr="00484488">
        <w:trPr>
          <w:trHeight w:val="40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C6E04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Dysk twardy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A9B38" w14:textId="5EF883D3" w:rsidR="00811E1B" w:rsidRPr="00BF28F5" w:rsidRDefault="00ED0ADC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DYSK SSD </w:t>
            </w:r>
            <w:r w:rsidR="009E417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M.2</w:t>
            </w:r>
            <w:r w:rsidR="000F536B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240/256 GB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118D09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14:paraId="536FA7B4" w14:textId="77777777" w:rsidTr="00484488">
        <w:trPr>
          <w:trHeight w:val="576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14:paraId="135C45FF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Karta Grafiki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vAlign w:val="bottom"/>
            <w:hideMark/>
          </w:tcPr>
          <w:p w14:paraId="01662765" w14:textId="50588E84" w:rsidR="00BC736D" w:rsidRDefault="007D7919" w:rsidP="00BC736D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>Zintegrowana karta graficzna</w:t>
            </w:r>
            <w:r w:rsidRPr="0055487F">
              <w:rPr>
                <w:rFonts w:cstheme="minorHAnsi"/>
                <w:bCs/>
                <w:color w:val="000000"/>
                <w:sz w:val="20"/>
                <w:szCs w:val="20"/>
                <w:lang w:eastAsia="pl-PL"/>
              </w:rPr>
              <w:t xml:space="preserve"> osiągająca </w:t>
            </w:r>
            <w:r w:rsidR="00BC736D" w:rsidRPr="008908DF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min.</w:t>
            </w:r>
            <w:r w:rsidR="00BC736D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922 </w:t>
            </w:r>
            <w:r w:rsidR="00BC736D" w:rsidRPr="008908DF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punktów w teście </w:t>
            </w:r>
            <w:proofErr w:type="spellStart"/>
            <w:r w:rsidR="00BC736D" w:rsidRPr="008908DF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PassMark</w:t>
            </w:r>
            <w:proofErr w:type="spellEnd"/>
            <w:r w:rsidR="00BC736D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G3D</w:t>
            </w:r>
          </w:p>
          <w:p w14:paraId="55F6151D" w14:textId="470207D6" w:rsidR="00811E1B" w:rsidRPr="00BF28F5" w:rsidRDefault="00BC736D" w:rsidP="00BC736D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dostępnym na stronie: </w:t>
            </w:r>
            <w:r w:rsidRPr="0044071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https://www.videocardbenchmark.net/gpu_list.php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5C94CC54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14:paraId="5417537D" w14:textId="77777777" w:rsidTr="00484488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18186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Napęd optyczny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2E96A" w14:textId="598582B7" w:rsidR="00811E1B" w:rsidRPr="00BF28F5" w:rsidRDefault="00BB5589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Nie wymagany 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16B8A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14:paraId="2A22D30C" w14:textId="77777777" w:rsidTr="00484488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14:paraId="1DEAD1C2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Ekran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547DAFCE" w14:textId="636D05A9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Rozmiar 15,6 </w:t>
            </w:r>
            <w:r w:rsidR="009668AB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cala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74CE51BE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14:paraId="48288BCA" w14:textId="77777777" w:rsidTr="00484488">
        <w:trPr>
          <w:trHeight w:val="28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731ED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Typ matrycy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31E46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Matowa IPS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7D40B8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14:paraId="5E925F94" w14:textId="77777777" w:rsidTr="00484488">
        <w:trPr>
          <w:trHeight w:val="444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14:paraId="5687A005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Rozdzielczość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2C12BF47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1920x1080 </w:t>
            </w:r>
            <w:proofErr w:type="spellStart"/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FullHD</w:t>
            </w:r>
            <w:proofErr w:type="spellEnd"/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6640CA00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14:paraId="13DBF53D" w14:textId="77777777" w:rsidTr="00484488">
        <w:trPr>
          <w:trHeight w:val="64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99B17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System operacyjny 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6F9187" w14:textId="30333C87" w:rsidR="00811E1B" w:rsidRPr="00FC6421" w:rsidRDefault="002B072A" w:rsidP="003E7C11">
            <w:pPr>
              <w:rPr>
                <w:rFonts w:ascii="Calibri" w:hAnsi="Calibri" w:cs="Calibri"/>
                <w:bCs/>
                <w:color w:val="000000"/>
                <w:spacing w:val="-4"/>
                <w:sz w:val="20"/>
                <w:szCs w:val="20"/>
                <w:lang w:eastAsia="pl-PL"/>
              </w:rPr>
            </w:pPr>
            <w:r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Licencja nieograniczona w czasie na system operacyjny  w polskiej wersji językowej. System powinien zapewniać możliwość instalacji i poprawnego działania wszystkich aplikacji obsługiwanych przez Muzeum Narodowe w Warszawie, w tym aplikacji: Microsoft Office 365, Microsoft Office 2016, </w:t>
            </w:r>
            <w:proofErr w:type="spellStart"/>
            <w:r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Enova</w:t>
            </w:r>
            <w:proofErr w:type="spellEnd"/>
            <w:r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 , oraz specyficznych wewnętrznych, System powinien  w pełni współpracować  z usługą Microsoft Active Directory, zapewniające dostępność aktualizacji i poprawek do systemu u producenta systemu bezpłatnie i bez dodatkowych opłat licencyjnych z możliwością wyboru instalowanych poprawek, pozwalające na wielokrotne instalowanie systemu na oferowanym laptopie bez konieczności kontaktowania się Zamawiającego z producentem systemu lub laptopa). Oferowany system operacyjny musi posiadać funkcje pozwalające na kryptograficzną ochronę danych na dyskach. </w:t>
            </w:r>
            <w:r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lastRenderedPageBreak/>
              <w:t xml:space="preserve">Oferowany system operacyjny musi posiadać funkcjonalność </w:t>
            </w:r>
            <w:proofErr w:type="spellStart"/>
            <w:r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>deduplikacji</w:t>
            </w:r>
            <w:proofErr w:type="spellEnd"/>
            <w:r>
              <w:rPr>
                <w:rFonts w:cstheme="minorHAnsi"/>
                <w:bCs/>
                <w:color w:val="000000"/>
                <w:spacing w:val="-4"/>
                <w:sz w:val="20"/>
                <w:szCs w:val="20"/>
                <w:lang w:eastAsia="pl-PL"/>
              </w:rPr>
              <w:t xml:space="preserve"> danych.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2ECF84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lastRenderedPageBreak/>
              <w:t> </w:t>
            </w:r>
          </w:p>
        </w:tc>
      </w:tr>
      <w:tr w:rsidR="00811E1B" w:rsidRPr="00E755F3" w14:paraId="065CBC06" w14:textId="77777777" w:rsidTr="00484488">
        <w:trPr>
          <w:trHeight w:val="648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14:paraId="785BE96B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Komunikacja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vAlign w:val="bottom"/>
            <w:hideMark/>
          </w:tcPr>
          <w:p w14:paraId="791699EA" w14:textId="778FB2F2" w:rsidR="00811E1B" w:rsidRPr="00B748C8" w:rsidRDefault="003D0C81" w:rsidP="00923C5E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923C5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Zgodność : Wi-Fi</w:t>
            </w:r>
            <w:r w:rsidRPr="00923C5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br/>
              <w:t>Obsługa sieci : 802.11ac+agn</w:t>
            </w:r>
            <w:r w:rsidR="000137AD" w:rsidRPr="00923C5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:</w:t>
            </w:r>
            <w:r w:rsidRPr="00923C5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Bluetooth 4.2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731BA383" w14:textId="77777777" w:rsidR="00811E1B" w:rsidRPr="00B748C8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748C8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14:paraId="46443BF0" w14:textId="77777777" w:rsidTr="00484488">
        <w:trPr>
          <w:trHeight w:val="60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5E728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Klawiatura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A1AD1E" w14:textId="535C65D0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QWERTY,</w:t>
            </w: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obsługująca standardowy język programisty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, numeryczna</w:t>
            </w:r>
            <w:r w:rsidR="007235FA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, podświetlana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7B2B98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14:paraId="78A45EA5" w14:textId="77777777" w:rsidTr="00484488">
        <w:trPr>
          <w:trHeight w:val="891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  <w:hideMark/>
          </w:tcPr>
          <w:p w14:paraId="42BC383C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Złącza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vAlign w:val="bottom"/>
            <w:hideMark/>
          </w:tcPr>
          <w:p w14:paraId="7EB003E2" w14:textId="75788628" w:rsidR="00D325CB" w:rsidRDefault="00635C36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923C5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1 × Połączone gniazdo słuchawek (stereofoniczne)/mikrofonu zewnętrznego</w:t>
            </w:r>
            <w:r w:rsidRPr="00923C5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br/>
              <w:t xml:space="preserve">1 × Wyjście </w:t>
            </w:r>
            <w:r w:rsidR="00D325CB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HDMI</w:t>
            </w:r>
            <w:r w:rsidRPr="00923C5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br/>
              <w:t xml:space="preserve">1 × </w:t>
            </w:r>
            <w:r w:rsidR="009E417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Ethernet </w:t>
            </w:r>
            <w:r w:rsidRPr="00923C5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RJ-45</w:t>
            </w:r>
            <w:r w:rsidR="009E417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lub </w:t>
            </w:r>
            <w:proofErr w:type="spellStart"/>
            <w:r w:rsidR="009E417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replikator</w:t>
            </w:r>
            <w:proofErr w:type="spellEnd"/>
            <w:r w:rsidR="009E417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portów z kartą sieciową Ethernet</w:t>
            </w:r>
            <w:r w:rsidRPr="00923C5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923C5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br/>
              <w:t xml:space="preserve">1 × zintegrowana kamera internetowa </w:t>
            </w:r>
            <w:r w:rsidR="009668AB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D325CB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1</w:t>
            </w:r>
            <w:r w:rsidRPr="00923C5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23C5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Mpx</w:t>
            </w:r>
            <w:proofErr w:type="spellEnd"/>
            <w:r w:rsidRPr="00923C5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 z wbudowanym mikrofonem</w:t>
            </w:r>
            <w:r w:rsidRPr="00923C5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br/>
            </w:r>
            <w:r w:rsidR="009E417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3</w:t>
            </w:r>
            <w:r w:rsidRPr="00923C5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× USB 3.0</w:t>
            </w:r>
            <w:r w:rsidR="009E417E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w tym minimum 1 USB3.0 i minimum 1 USB typ C</w:t>
            </w:r>
          </w:p>
          <w:p w14:paraId="61FDF7B3" w14:textId="77777777" w:rsidR="00D325CB" w:rsidRDefault="00D325C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1 x VGA</w:t>
            </w:r>
          </w:p>
          <w:p w14:paraId="49C62BAA" w14:textId="2BBFA039" w:rsidR="00D325CB" w:rsidRPr="00BF28F5" w:rsidRDefault="00D325C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  <w:hideMark/>
          </w:tcPr>
          <w:p w14:paraId="5285F8BD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E1B" w:rsidRPr="00BF28F5" w14:paraId="7D8BC0DD" w14:textId="77777777" w:rsidTr="00484488">
        <w:trPr>
          <w:trHeight w:val="46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FE709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Typ budowy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F1587F" w14:textId="77777777" w:rsidR="00811E1B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Podwyższona odporność, kolor czarny</w:t>
            </w:r>
            <w:r w:rsidR="00E17C30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,</w:t>
            </w:r>
          </w:p>
          <w:p w14:paraId="33E445F7" w14:textId="77777777" w:rsidR="00E17C30" w:rsidRDefault="00E17C30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FC6421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Obudowa umożliwiająca zastosowanie zabezpieczenia fizycznego w postaci linki metalowej (złącze blokady </w:t>
            </w:r>
            <w:proofErr w:type="spellStart"/>
            <w:r w:rsidRPr="00FC6421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Kensingtona</w:t>
            </w:r>
            <w:proofErr w:type="spellEnd"/>
            <w:r w:rsidR="00FC6421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lub równoważne</w:t>
            </w:r>
            <w:r w:rsidRPr="00FC6421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).</w:t>
            </w:r>
          </w:p>
          <w:p w14:paraId="46DF314A" w14:textId="4961202E" w:rsidR="009668AB" w:rsidRPr="00BF28F5" w:rsidRDefault="009668A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Waga: do 3 kg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2C8BC" w14:textId="77777777" w:rsidR="00811E1B" w:rsidRPr="00BF28F5" w:rsidRDefault="00811E1B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235FA" w:rsidRPr="00BF28F5" w14:paraId="7E1CD377" w14:textId="77777777" w:rsidTr="000A74BA">
        <w:trPr>
          <w:trHeight w:val="46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1CAE3" w14:textId="19CDD272" w:rsidR="007235FA" w:rsidRPr="00BF28F5" w:rsidRDefault="007235FA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Multimedia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B911226" w14:textId="38E9394D" w:rsidR="007235FA" w:rsidRPr="00BF28F5" w:rsidRDefault="007235FA" w:rsidP="00923C5E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Wbudowana kamera internetowa</w:t>
            </w:r>
            <w:bookmarkStart w:id="0" w:name="_GoBack"/>
            <w:bookmarkEnd w:id="0"/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w</w:t>
            </w: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budowane głośniki, 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w</w:t>
            </w: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budowany mikrofon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7211AC" w14:textId="40F31D70" w:rsidR="007235FA" w:rsidRPr="00BF28F5" w:rsidRDefault="007235FA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235FA" w:rsidRPr="00BF28F5" w14:paraId="5AF57A7C" w14:textId="77777777" w:rsidTr="000A74BA">
        <w:trPr>
          <w:trHeight w:val="1176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D9D9D9"/>
            <w:noWrap/>
            <w:vAlign w:val="center"/>
            <w:hideMark/>
          </w:tcPr>
          <w:p w14:paraId="7572E621" w14:textId="7ACE199B" w:rsidR="007235FA" w:rsidRPr="00BF28F5" w:rsidRDefault="007235FA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Dodatkowe wyposażenie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/>
            <w:vAlign w:val="bottom"/>
            <w:hideMark/>
          </w:tcPr>
          <w:p w14:paraId="53F365F7" w14:textId="12E169B4" w:rsidR="007235FA" w:rsidRPr="00BF28F5" w:rsidRDefault="007235FA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Torba na laptop 15,6 cala oraz mysz bezprzewodowa, nie odbiegająca kolorystycznie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,</w:t>
            </w: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o uniwersalnym profilu (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dla </w:t>
            </w: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prawo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- i lewo</w:t>
            </w: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ręcznych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)</w:t>
            </w: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, filtr personalizujący na matrycę 15,6 cala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D9D9D9"/>
            <w:noWrap/>
            <w:vAlign w:val="bottom"/>
            <w:hideMark/>
          </w:tcPr>
          <w:p w14:paraId="3B9B96D0" w14:textId="706965C6" w:rsidR="007235FA" w:rsidRPr="00BF28F5" w:rsidRDefault="007235FA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235FA" w:rsidRPr="00BF28F5" w14:paraId="5E3EE9E0" w14:textId="77777777" w:rsidTr="000A74BA">
        <w:trPr>
          <w:trHeight w:val="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C77C" w14:textId="3C99B108" w:rsidR="007235FA" w:rsidRPr="00BF28F5" w:rsidRDefault="007235FA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Bateria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B98AC1" w14:textId="6E0851A5" w:rsidR="007235FA" w:rsidRPr="00BF28F5" w:rsidRDefault="007235FA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Litowo</w:t>
            </w:r>
            <w:proofErr w:type="spellEnd"/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-jonowa czas pracy </w:t>
            </w:r>
            <w:r w:rsidR="009668AB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4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,5 godziny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CFC7D" w14:textId="49C4CBA3" w:rsidR="007235FA" w:rsidRPr="00BF28F5" w:rsidRDefault="007235FA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</w:p>
        </w:tc>
      </w:tr>
      <w:tr w:rsidR="007235FA" w:rsidRPr="00BF28F5" w14:paraId="1DF17E43" w14:textId="77777777" w:rsidTr="000A74BA">
        <w:trPr>
          <w:trHeight w:val="70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center"/>
          </w:tcPr>
          <w:p w14:paraId="2E9F257F" w14:textId="2B4C6FD6" w:rsidR="007235FA" w:rsidRPr="00BF28F5" w:rsidRDefault="007235FA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Warunki gwarancji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vAlign w:val="bottom"/>
          </w:tcPr>
          <w:p w14:paraId="2A6E3AED" w14:textId="2A072325" w:rsidR="007235FA" w:rsidRPr="00BF28F5" w:rsidRDefault="00BB5EDF" w:rsidP="00635C36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24 miesiące</w:t>
            </w:r>
            <w:r w:rsidR="007235FA"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NBD</w:t>
            </w:r>
            <w:r w:rsidR="000F3F0F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,</w:t>
            </w:r>
            <w:r w:rsidR="007235FA"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7235FA"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OnSite</w:t>
            </w:r>
            <w:proofErr w:type="spellEnd"/>
            <w:r w:rsidR="007235FA"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D9D9D9" w:fill="D9D9D9"/>
            <w:noWrap/>
            <w:vAlign w:val="bottom"/>
          </w:tcPr>
          <w:p w14:paraId="61D75C01" w14:textId="15B7EE97" w:rsidR="007235FA" w:rsidRPr="00BF28F5" w:rsidRDefault="007235FA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7235FA" w:rsidRPr="00BF28F5" w14:paraId="72E15113" w14:textId="77777777" w:rsidTr="000A74BA">
        <w:trPr>
          <w:trHeight w:val="492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59965" w14:textId="22D9CA46" w:rsidR="007235FA" w:rsidRPr="00BF28F5" w:rsidRDefault="007235FA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Bezpieczeństwo</w:t>
            </w:r>
          </w:p>
        </w:tc>
        <w:tc>
          <w:tcPr>
            <w:tcW w:w="4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5A955B" w14:textId="602D7AED" w:rsidR="007235FA" w:rsidRPr="00BF28F5" w:rsidRDefault="007235FA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 xml:space="preserve">możliwość ustawienia hasła na BIOS, </w:t>
            </w:r>
            <w:r w:rsidR="00D325CB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układ szyfrowania TPM</w:t>
            </w:r>
          </w:p>
        </w:tc>
        <w:tc>
          <w:tcPr>
            <w:tcW w:w="24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0797C" w14:textId="42590E01" w:rsidR="007235FA" w:rsidRPr="00BF28F5" w:rsidRDefault="007235FA" w:rsidP="00811E1B">
            <w:pPr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</w:pPr>
            <w:r w:rsidRPr="00BF28F5">
              <w:rPr>
                <w:rFonts w:ascii="Calibri" w:hAnsi="Calibri" w:cs="Calibri"/>
                <w:bCs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2D5B9C64" w14:textId="77777777" w:rsidR="00923C5E" w:rsidRDefault="00923C5E" w:rsidP="007235FA">
      <w:pPr>
        <w:rPr>
          <w:rFonts w:ascii="Calibri" w:hAnsi="Calibri" w:cs="Calibri"/>
          <w:smallCaps/>
          <w:sz w:val="24"/>
          <w:szCs w:val="20"/>
          <w:u w:val="single"/>
        </w:rPr>
      </w:pPr>
    </w:p>
    <w:p w14:paraId="5C9C1FE8" w14:textId="77777777" w:rsidR="00811E1B" w:rsidRPr="00BF28F5" w:rsidRDefault="00811E1B" w:rsidP="00811E1B">
      <w:pPr>
        <w:rPr>
          <w:rFonts w:ascii="Calibri" w:hAnsi="Calibri" w:cs="Calibri"/>
          <w:sz w:val="20"/>
          <w:szCs w:val="20"/>
          <w:u w:val="single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7"/>
        <w:gridCol w:w="5765"/>
      </w:tblGrid>
      <w:tr w:rsidR="002B072A" w14:paraId="33E936D8" w14:textId="77777777" w:rsidTr="006838AC">
        <w:tc>
          <w:tcPr>
            <w:tcW w:w="3307" w:type="dxa"/>
            <w:hideMark/>
          </w:tcPr>
          <w:p w14:paraId="4F3F5363" w14:textId="77777777" w:rsidR="002B072A" w:rsidRDefault="002B072A" w:rsidP="006838A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_______________________</w:t>
            </w:r>
          </w:p>
          <w:p w14:paraId="4B6EE018" w14:textId="77777777" w:rsidR="002B072A" w:rsidRDefault="002B072A" w:rsidP="006838A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(miejscowość i data)</w:t>
            </w:r>
          </w:p>
        </w:tc>
        <w:tc>
          <w:tcPr>
            <w:tcW w:w="5765" w:type="dxa"/>
            <w:hideMark/>
          </w:tcPr>
          <w:p w14:paraId="7797DE78" w14:textId="77777777" w:rsidR="002B072A" w:rsidRDefault="002B072A" w:rsidP="006838A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____________________________</w:t>
            </w:r>
          </w:p>
          <w:p w14:paraId="183E9510" w14:textId="77777777" w:rsidR="002B072A" w:rsidRDefault="002B072A" w:rsidP="006838A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 xml:space="preserve">(podpis osoby upoważnionej </w:t>
            </w:r>
            <w:r>
              <w:rPr>
                <w:rFonts w:ascii="Calibri" w:hAnsi="Calibri" w:cs="Calibri"/>
                <w:i/>
                <w:sz w:val="20"/>
                <w:szCs w:val="20"/>
              </w:rPr>
              <w:br/>
              <w:t>do reprezentowania Wykonawcy)</w:t>
            </w:r>
          </w:p>
        </w:tc>
      </w:tr>
    </w:tbl>
    <w:p w14:paraId="6C80FFD7" w14:textId="43CF35D0" w:rsidR="00B748C8" w:rsidRDefault="00B748C8" w:rsidP="00811E1B">
      <w:pPr>
        <w:jc w:val="both"/>
        <w:rPr>
          <w:rFonts w:ascii="Calibri" w:hAnsi="Calibri"/>
          <w:sz w:val="20"/>
          <w:szCs w:val="20"/>
        </w:rPr>
      </w:pPr>
    </w:p>
    <w:p w14:paraId="56581438" w14:textId="0C0C9D63" w:rsidR="00811E1B" w:rsidRPr="00BF28F5" w:rsidRDefault="00811E1B" w:rsidP="00811E1B">
      <w:pPr>
        <w:jc w:val="both"/>
        <w:rPr>
          <w:rFonts w:ascii="Calibri" w:hAnsi="Calibri"/>
          <w:sz w:val="20"/>
          <w:szCs w:val="20"/>
        </w:rPr>
      </w:pPr>
    </w:p>
    <w:sectPr w:rsidR="00811E1B" w:rsidRPr="00BF28F5" w:rsidSect="009542CE">
      <w:headerReference w:type="default" r:id="rId12"/>
      <w:footerReference w:type="default" r:id="rId13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28E31A" w14:textId="77777777" w:rsidR="0064358A" w:rsidRDefault="0064358A" w:rsidP="009542CE">
      <w:pPr>
        <w:spacing w:after="0" w:line="240" w:lineRule="auto"/>
      </w:pPr>
      <w:r>
        <w:separator/>
      </w:r>
    </w:p>
  </w:endnote>
  <w:endnote w:type="continuationSeparator" w:id="0">
    <w:p w14:paraId="3512D65D" w14:textId="77777777" w:rsidR="0064358A" w:rsidRDefault="0064358A" w:rsidP="00954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unito Sans">
    <w:altName w:val="Nunito Sans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4458668"/>
      <w:docPartObj>
        <w:docPartGallery w:val="Page Numbers (Bottom of Page)"/>
        <w:docPartUnique/>
      </w:docPartObj>
    </w:sdtPr>
    <w:sdtEndPr/>
    <w:sdtContent>
      <w:p w14:paraId="48781013" w14:textId="6B74E4EF" w:rsidR="002134EA" w:rsidRDefault="002134EA" w:rsidP="009542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59D">
          <w:rPr>
            <w:noProof/>
          </w:rPr>
          <w:t>20</w:t>
        </w:r>
        <w:r>
          <w:fldChar w:fldCharType="end"/>
        </w:r>
        <w:r>
          <w:t xml:space="preserve"> / </w:t>
        </w:r>
        <w:r w:rsidR="0064358A">
          <w:fldChar w:fldCharType="begin"/>
        </w:r>
        <w:r w:rsidR="0064358A">
          <w:instrText xml:space="preserve"> NUMPAGES   \* MERGEFORMAT </w:instrText>
        </w:r>
        <w:r w:rsidR="0064358A">
          <w:fldChar w:fldCharType="separate"/>
        </w:r>
        <w:r w:rsidR="0079659D">
          <w:rPr>
            <w:noProof/>
          </w:rPr>
          <w:t>48</w:t>
        </w:r>
        <w:r w:rsidR="0064358A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2CEA6" w14:textId="77777777" w:rsidR="0064358A" w:rsidRDefault="0064358A" w:rsidP="009542CE">
      <w:pPr>
        <w:spacing w:after="0" w:line="240" w:lineRule="auto"/>
      </w:pPr>
      <w:r>
        <w:separator/>
      </w:r>
    </w:p>
  </w:footnote>
  <w:footnote w:type="continuationSeparator" w:id="0">
    <w:p w14:paraId="46419534" w14:textId="77777777" w:rsidR="0064358A" w:rsidRDefault="0064358A" w:rsidP="00954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50D27" w14:textId="1E3171B0" w:rsidR="002134EA" w:rsidRDefault="002134EA" w:rsidP="001821EB">
    <w:pPr>
      <w:pStyle w:val="Nagwek"/>
      <w:tabs>
        <w:tab w:val="clear" w:pos="4536"/>
        <w:tab w:val="clear" w:pos="9072"/>
        <w:tab w:val="center" w:pos="4550"/>
        <w:tab w:val="right" w:pos="9214"/>
      </w:tabs>
    </w:pPr>
    <w:r>
      <w:tab/>
    </w:r>
    <w:r>
      <w:tab/>
    </w:r>
  </w:p>
  <w:p w14:paraId="278672CD" w14:textId="77777777" w:rsidR="002134EA" w:rsidRDefault="002134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26063"/>
    <w:multiLevelType w:val="hybridMultilevel"/>
    <w:tmpl w:val="3CC85092"/>
    <w:lvl w:ilvl="0" w:tplc="C3007D6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A501E"/>
    <w:multiLevelType w:val="multilevel"/>
    <w:tmpl w:val="A1B4F752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B707883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DB3106E"/>
    <w:multiLevelType w:val="hybridMultilevel"/>
    <w:tmpl w:val="051EAC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83D2B"/>
    <w:multiLevelType w:val="multilevel"/>
    <w:tmpl w:val="5D447700"/>
    <w:lvl w:ilvl="0">
      <w:start w:val="1"/>
      <w:numFmt w:val="decimal"/>
      <w:pStyle w:val="SIWZ-Naglowek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SIWZ-Punkt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6BF1CFD"/>
    <w:multiLevelType w:val="hybridMultilevel"/>
    <w:tmpl w:val="4B5A2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73F6B"/>
    <w:multiLevelType w:val="hybridMultilevel"/>
    <w:tmpl w:val="D7940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160D4"/>
    <w:multiLevelType w:val="hybridMultilevel"/>
    <w:tmpl w:val="051EAC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8E5F0A"/>
    <w:multiLevelType w:val="hybridMultilevel"/>
    <w:tmpl w:val="AA40F476"/>
    <w:lvl w:ilvl="0" w:tplc="67DCE94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981372C"/>
    <w:multiLevelType w:val="hybridMultilevel"/>
    <w:tmpl w:val="7ABE38F8"/>
    <w:lvl w:ilvl="0" w:tplc="0382F3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F4F60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9EE1805"/>
    <w:multiLevelType w:val="hybridMultilevel"/>
    <w:tmpl w:val="CC489168"/>
    <w:lvl w:ilvl="0" w:tplc="EFBA4018">
      <w:start w:val="1"/>
      <w:numFmt w:val="decimal"/>
      <w:pStyle w:val="SIWZ-Nrzalacznika"/>
      <w:lvlText w:val="Załącznik numer %1 do SIWZ"/>
      <w:lvlJc w:val="right"/>
      <w:pPr>
        <w:ind w:left="8157" w:hanging="360"/>
      </w:pPr>
      <w:rPr>
        <w:rFonts w:asciiTheme="minorHAnsi" w:hAnsiTheme="minorHAnsi" w:hint="default"/>
        <w:b w:val="0"/>
        <w:i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2" w15:restartNumberingAfterBreak="0">
    <w:nsid w:val="3D84319A"/>
    <w:multiLevelType w:val="hybridMultilevel"/>
    <w:tmpl w:val="2D92C9A8"/>
    <w:lvl w:ilvl="0" w:tplc="17C4FE7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A4542"/>
    <w:multiLevelType w:val="hybridMultilevel"/>
    <w:tmpl w:val="33C2F4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5C45E8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EB6E7F"/>
    <w:multiLevelType w:val="hybridMultilevel"/>
    <w:tmpl w:val="172654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95584"/>
    <w:multiLevelType w:val="multilevel"/>
    <w:tmpl w:val="49F24B2A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C0102AA"/>
    <w:multiLevelType w:val="hybridMultilevel"/>
    <w:tmpl w:val="AC629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B858EC"/>
    <w:multiLevelType w:val="hybridMultilevel"/>
    <w:tmpl w:val="5824B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C1697"/>
    <w:multiLevelType w:val="hybridMultilevel"/>
    <w:tmpl w:val="5824BA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E256B6"/>
    <w:multiLevelType w:val="hybridMultilevel"/>
    <w:tmpl w:val="673828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E4D55"/>
    <w:multiLevelType w:val="hybridMultilevel"/>
    <w:tmpl w:val="D7940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356D16"/>
    <w:multiLevelType w:val="hybridMultilevel"/>
    <w:tmpl w:val="72F8FC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A36BB6"/>
    <w:multiLevelType w:val="multilevel"/>
    <w:tmpl w:val="0506073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A394D3C"/>
    <w:multiLevelType w:val="hybridMultilevel"/>
    <w:tmpl w:val="00A88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8C7EFD"/>
    <w:multiLevelType w:val="hybridMultilevel"/>
    <w:tmpl w:val="00A88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450564"/>
    <w:multiLevelType w:val="hybridMultilevel"/>
    <w:tmpl w:val="D1227F3E"/>
    <w:lvl w:ilvl="0" w:tplc="1114B0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3"/>
  </w:num>
  <w:num w:numId="3">
    <w:abstractNumId w:val="11"/>
  </w:num>
  <w:num w:numId="4">
    <w:abstractNumId w:val="8"/>
  </w:num>
  <w:num w:numId="5">
    <w:abstractNumId w:val="15"/>
  </w:num>
  <w:num w:numId="6">
    <w:abstractNumId w:val="22"/>
  </w:num>
  <w:num w:numId="7">
    <w:abstractNumId w:val="17"/>
  </w:num>
  <w:num w:numId="8">
    <w:abstractNumId w:val="13"/>
  </w:num>
  <w:num w:numId="9">
    <w:abstractNumId w:val="18"/>
  </w:num>
  <w:num w:numId="10">
    <w:abstractNumId w:val="2"/>
  </w:num>
  <w:num w:numId="11">
    <w:abstractNumId w:val="21"/>
  </w:num>
  <w:num w:numId="12">
    <w:abstractNumId w:val="5"/>
  </w:num>
  <w:num w:numId="13">
    <w:abstractNumId w:val="7"/>
  </w:num>
  <w:num w:numId="14">
    <w:abstractNumId w:val="19"/>
  </w:num>
  <w:num w:numId="15">
    <w:abstractNumId w:val="6"/>
  </w:num>
  <w:num w:numId="16">
    <w:abstractNumId w:val="14"/>
  </w:num>
  <w:num w:numId="17">
    <w:abstractNumId w:val="16"/>
  </w:num>
  <w:num w:numId="18">
    <w:abstractNumId w:val="20"/>
  </w:num>
  <w:num w:numId="19">
    <w:abstractNumId w:val="0"/>
  </w:num>
  <w:num w:numId="20">
    <w:abstractNumId w:val="9"/>
  </w:num>
  <w:num w:numId="21">
    <w:abstractNumId w:val="12"/>
  </w:num>
  <w:num w:numId="22">
    <w:abstractNumId w:val="24"/>
  </w:num>
  <w:num w:numId="23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5"/>
  </w:num>
  <w:num w:numId="25">
    <w:abstractNumId w:val="3"/>
  </w:num>
  <w:num w:numId="26">
    <w:abstractNumId w:val="26"/>
  </w:num>
  <w:num w:numId="27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2CE"/>
    <w:rsid w:val="00004A65"/>
    <w:rsid w:val="000137AD"/>
    <w:rsid w:val="00014F1C"/>
    <w:rsid w:val="0001590C"/>
    <w:rsid w:val="00035E5E"/>
    <w:rsid w:val="000428A6"/>
    <w:rsid w:val="000442BB"/>
    <w:rsid w:val="0008798B"/>
    <w:rsid w:val="000947EB"/>
    <w:rsid w:val="000949CD"/>
    <w:rsid w:val="000A4C0D"/>
    <w:rsid w:val="000A6D0B"/>
    <w:rsid w:val="000B211C"/>
    <w:rsid w:val="000C1F66"/>
    <w:rsid w:val="000C3DBD"/>
    <w:rsid w:val="000C6040"/>
    <w:rsid w:val="000D4FBF"/>
    <w:rsid w:val="000F0C51"/>
    <w:rsid w:val="000F3F0F"/>
    <w:rsid w:val="000F536B"/>
    <w:rsid w:val="001102D2"/>
    <w:rsid w:val="001218A3"/>
    <w:rsid w:val="00122200"/>
    <w:rsid w:val="00127B8A"/>
    <w:rsid w:val="00130F35"/>
    <w:rsid w:val="00131A21"/>
    <w:rsid w:val="001446E0"/>
    <w:rsid w:val="001614D9"/>
    <w:rsid w:val="001816B2"/>
    <w:rsid w:val="001821EB"/>
    <w:rsid w:val="00191891"/>
    <w:rsid w:val="001D4B3C"/>
    <w:rsid w:val="001E4A0F"/>
    <w:rsid w:val="001F14C5"/>
    <w:rsid w:val="002134EA"/>
    <w:rsid w:val="002157EF"/>
    <w:rsid w:val="00222FA2"/>
    <w:rsid w:val="00225FC4"/>
    <w:rsid w:val="00231FED"/>
    <w:rsid w:val="00232895"/>
    <w:rsid w:val="002620FC"/>
    <w:rsid w:val="002649C9"/>
    <w:rsid w:val="00271305"/>
    <w:rsid w:val="002736E8"/>
    <w:rsid w:val="00287C02"/>
    <w:rsid w:val="00297251"/>
    <w:rsid w:val="002A1B2F"/>
    <w:rsid w:val="002B072A"/>
    <w:rsid w:val="002B4104"/>
    <w:rsid w:val="002C4E60"/>
    <w:rsid w:val="002C67DB"/>
    <w:rsid w:val="002E0701"/>
    <w:rsid w:val="002E0E69"/>
    <w:rsid w:val="002E1CAB"/>
    <w:rsid w:val="002E5C5B"/>
    <w:rsid w:val="002F2A8E"/>
    <w:rsid w:val="003338ED"/>
    <w:rsid w:val="00351335"/>
    <w:rsid w:val="00354F29"/>
    <w:rsid w:val="00356B47"/>
    <w:rsid w:val="0036010E"/>
    <w:rsid w:val="00364F1F"/>
    <w:rsid w:val="00373396"/>
    <w:rsid w:val="00382B31"/>
    <w:rsid w:val="00394209"/>
    <w:rsid w:val="003A622D"/>
    <w:rsid w:val="003C11CE"/>
    <w:rsid w:val="003C200B"/>
    <w:rsid w:val="003C4F12"/>
    <w:rsid w:val="003D0C81"/>
    <w:rsid w:val="003D341D"/>
    <w:rsid w:val="003E7C11"/>
    <w:rsid w:val="003F7E84"/>
    <w:rsid w:val="0041051B"/>
    <w:rsid w:val="004162ED"/>
    <w:rsid w:val="00422122"/>
    <w:rsid w:val="00430A77"/>
    <w:rsid w:val="0045436B"/>
    <w:rsid w:val="00454927"/>
    <w:rsid w:val="00484488"/>
    <w:rsid w:val="004870A8"/>
    <w:rsid w:val="004975F6"/>
    <w:rsid w:val="004A0E0F"/>
    <w:rsid w:val="00510B12"/>
    <w:rsid w:val="0052314F"/>
    <w:rsid w:val="00541F6D"/>
    <w:rsid w:val="0055121A"/>
    <w:rsid w:val="005550F8"/>
    <w:rsid w:val="00555589"/>
    <w:rsid w:val="00557DA2"/>
    <w:rsid w:val="00572CC7"/>
    <w:rsid w:val="00591877"/>
    <w:rsid w:val="005D7056"/>
    <w:rsid w:val="005E0836"/>
    <w:rsid w:val="005E3494"/>
    <w:rsid w:val="005F08DC"/>
    <w:rsid w:val="005F3E04"/>
    <w:rsid w:val="005F61DC"/>
    <w:rsid w:val="00617FF5"/>
    <w:rsid w:val="00621D1F"/>
    <w:rsid w:val="006232CA"/>
    <w:rsid w:val="006241DD"/>
    <w:rsid w:val="006310B7"/>
    <w:rsid w:val="0063165D"/>
    <w:rsid w:val="00631BEC"/>
    <w:rsid w:val="0063301A"/>
    <w:rsid w:val="00635C36"/>
    <w:rsid w:val="0064358A"/>
    <w:rsid w:val="006532CF"/>
    <w:rsid w:val="00656BBE"/>
    <w:rsid w:val="00676D67"/>
    <w:rsid w:val="00684C01"/>
    <w:rsid w:val="006C2BF9"/>
    <w:rsid w:val="006C5885"/>
    <w:rsid w:val="006E49B5"/>
    <w:rsid w:val="006F1B01"/>
    <w:rsid w:val="0071432B"/>
    <w:rsid w:val="007235FA"/>
    <w:rsid w:val="00757631"/>
    <w:rsid w:val="00775756"/>
    <w:rsid w:val="00783409"/>
    <w:rsid w:val="00786E6C"/>
    <w:rsid w:val="0079168F"/>
    <w:rsid w:val="0079659D"/>
    <w:rsid w:val="007C78E6"/>
    <w:rsid w:val="007D7919"/>
    <w:rsid w:val="008073CB"/>
    <w:rsid w:val="008077F4"/>
    <w:rsid w:val="00811E1B"/>
    <w:rsid w:val="00852973"/>
    <w:rsid w:val="008715E1"/>
    <w:rsid w:val="00883A12"/>
    <w:rsid w:val="0088730A"/>
    <w:rsid w:val="008908DF"/>
    <w:rsid w:val="008A24B9"/>
    <w:rsid w:val="008C5F87"/>
    <w:rsid w:val="008C619C"/>
    <w:rsid w:val="008E196F"/>
    <w:rsid w:val="008F08CE"/>
    <w:rsid w:val="009124B1"/>
    <w:rsid w:val="00923C5E"/>
    <w:rsid w:val="0092478E"/>
    <w:rsid w:val="0095115F"/>
    <w:rsid w:val="00953211"/>
    <w:rsid w:val="009542CE"/>
    <w:rsid w:val="00954D55"/>
    <w:rsid w:val="009668AB"/>
    <w:rsid w:val="009701D7"/>
    <w:rsid w:val="00975079"/>
    <w:rsid w:val="00985105"/>
    <w:rsid w:val="009A1B4A"/>
    <w:rsid w:val="009A2765"/>
    <w:rsid w:val="009A3981"/>
    <w:rsid w:val="009A60AF"/>
    <w:rsid w:val="009A73B6"/>
    <w:rsid w:val="009C227D"/>
    <w:rsid w:val="009D3709"/>
    <w:rsid w:val="009E3CAD"/>
    <w:rsid w:val="009E417E"/>
    <w:rsid w:val="009E775B"/>
    <w:rsid w:val="00A057FA"/>
    <w:rsid w:val="00A21229"/>
    <w:rsid w:val="00A55FE2"/>
    <w:rsid w:val="00A608FA"/>
    <w:rsid w:val="00A65908"/>
    <w:rsid w:val="00A70204"/>
    <w:rsid w:val="00A722AD"/>
    <w:rsid w:val="00A77072"/>
    <w:rsid w:val="00A80622"/>
    <w:rsid w:val="00A87A59"/>
    <w:rsid w:val="00A90BD6"/>
    <w:rsid w:val="00A93532"/>
    <w:rsid w:val="00A9464C"/>
    <w:rsid w:val="00AC58E4"/>
    <w:rsid w:val="00AC6079"/>
    <w:rsid w:val="00AD0EED"/>
    <w:rsid w:val="00AD3C9C"/>
    <w:rsid w:val="00AD773A"/>
    <w:rsid w:val="00AE03A5"/>
    <w:rsid w:val="00AE04EF"/>
    <w:rsid w:val="00B002C9"/>
    <w:rsid w:val="00B05D05"/>
    <w:rsid w:val="00B06719"/>
    <w:rsid w:val="00B20286"/>
    <w:rsid w:val="00B2520D"/>
    <w:rsid w:val="00B32F1D"/>
    <w:rsid w:val="00B448D7"/>
    <w:rsid w:val="00B70C93"/>
    <w:rsid w:val="00B748C8"/>
    <w:rsid w:val="00B76DC1"/>
    <w:rsid w:val="00BA5A9D"/>
    <w:rsid w:val="00BA5F0D"/>
    <w:rsid w:val="00BB37AB"/>
    <w:rsid w:val="00BB5589"/>
    <w:rsid w:val="00BB5EDF"/>
    <w:rsid w:val="00BC4281"/>
    <w:rsid w:val="00BC5F0D"/>
    <w:rsid w:val="00BC736D"/>
    <w:rsid w:val="00BF2861"/>
    <w:rsid w:val="00C00B3C"/>
    <w:rsid w:val="00C245EE"/>
    <w:rsid w:val="00C30912"/>
    <w:rsid w:val="00C31D08"/>
    <w:rsid w:val="00C40936"/>
    <w:rsid w:val="00C53F40"/>
    <w:rsid w:val="00C61844"/>
    <w:rsid w:val="00C6319F"/>
    <w:rsid w:val="00C64F40"/>
    <w:rsid w:val="00C65243"/>
    <w:rsid w:val="00C75781"/>
    <w:rsid w:val="00C800CD"/>
    <w:rsid w:val="00C93103"/>
    <w:rsid w:val="00C95318"/>
    <w:rsid w:val="00CB3BFA"/>
    <w:rsid w:val="00CB42FF"/>
    <w:rsid w:val="00CC2137"/>
    <w:rsid w:val="00CD26BD"/>
    <w:rsid w:val="00CD763C"/>
    <w:rsid w:val="00CF23EC"/>
    <w:rsid w:val="00D014B2"/>
    <w:rsid w:val="00D10C92"/>
    <w:rsid w:val="00D13FF1"/>
    <w:rsid w:val="00D205E7"/>
    <w:rsid w:val="00D20C70"/>
    <w:rsid w:val="00D31661"/>
    <w:rsid w:val="00D325CB"/>
    <w:rsid w:val="00D34DDD"/>
    <w:rsid w:val="00D4622B"/>
    <w:rsid w:val="00D51436"/>
    <w:rsid w:val="00D520EE"/>
    <w:rsid w:val="00D77162"/>
    <w:rsid w:val="00D826F8"/>
    <w:rsid w:val="00D83E7D"/>
    <w:rsid w:val="00DA120C"/>
    <w:rsid w:val="00DB4A91"/>
    <w:rsid w:val="00DB5DFE"/>
    <w:rsid w:val="00DC3DAD"/>
    <w:rsid w:val="00E06276"/>
    <w:rsid w:val="00E17C30"/>
    <w:rsid w:val="00E31B19"/>
    <w:rsid w:val="00E3415C"/>
    <w:rsid w:val="00E45C7A"/>
    <w:rsid w:val="00E62653"/>
    <w:rsid w:val="00E652F6"/>
    <w:rsid w:val="00E755F3"/>
    <w:rsid w:val="00E840F5"/>
    <w:rsid w:val="00E90D6C"/>
    <w:rsid w:val="00E910EE"/>
    <w:rsid w:val="00E93CAC"/>
    <w:rsid w:val="00EA1793"/>
    <w:rsid w:val="00EA22C5"/>
    <w:rsid w:val="00EA6C65"/>
    <w:rsid w:val="00EB403E"/>
    <w:rsid w:val="00EB78D1"/>
    <w:rsid w:val="00ED0ADC"/>
    <w:rsid w:val="00ED1AF2"/>
    <w:rsid w:val="00EE025B"/>
    <w:rsid w:val="00EF110F"/>
    <w:rsid w:val="00EF401E"/>
    <w:rsid w:val="00F04B24"/>
    <w:rsid w:val="00F113CB"/>
    <w:rsid w:val="00F121CF"/>
    <w:rsid w:val="00F32558"/>
    <w:rsid w:val="00F32F56"/>
    <w:rsid w:val="00F56451"/>
    <w:rsid w:val="00F62B18"/>
    <w:rsid w:val="00F82C37"/>
    <w:rsid w:val="00F83329"/>
    <w:rsid w:val="00FA45FF"/>
    <w:rsid w:val="00FC6421"/>
    <w:rsid w:val="00FC7970"/>
    <w:rsid w:val="00FD4BF6"/>
    <w:rsid w:val="00FD6D88"/>
    <w:rsid w:val="00FE2520"/>
    <w:rsid w:val="00FE25D0"/>
    <w:rsid w:val="00FF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B35EA3"/>
  <w15:docId w15:val="{B142968E-0801-4FB9-9051-76F2F70F7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72CC7"/>
    <w:pPr>
      <w:keepNext/>
      <w:keepLines/>
      <w:spacing w:before="360" w:after="120"/>
      <w:jc w:val="center"/>
      <w:outlineLvl w:val="0"/>
    </w:pPr>
    <w:rPr>
      <w:rFonts w:eastAsiaTheme="majorEastAsia" w:cstheme="majorBidi"/>
      <w:color w:val="2E74B5" w:themeColor="accent1" w:themeShade="BF"/>
      <w:spacing w:val="-3"/>
      <w:sz w:val="28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542CE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542CE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42CE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42CE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42CE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42CE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42CE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42CE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4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2CE"/>
  </w:style>
  <w:style w:type="paragraph" w:styleId="Stopka">
    <w:name w:val="footer"/>
    <w:basedOn w:val="Normalny"/>
    <w:link w:val="StopkaZnak"/>
    <w:uiPriority w:val="99"/>
    <w:unhideWhenUsed/>
    <w:rsid w:val="00954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2CE"/>
  </w:style>
  <w:style w:type="character" w:customStyle="1" w:styleId="Teksttreci5">
    <w:name w:val="Tekst treści (5)_"/>
    <w:basedOn w:val="Domylnaczcionkaakapitu"/>
    <w:link w:val="Teksttreci50"/>
    <w:rsid w:val="009542CE"/>
    <w:rPr>
      <w:rFonts w:ascii="Trebuchet MS" w:eastAsia="Trebuchet MS" w:hAnsi="Trebuchet MS" w:cs="Trebuchet MS"/>
      <w:sz w:val="20"/>
      <w:szCs w:val="20"/>
      <w:shd w:val="clear" w:color="auto" w:fill="FFFFFF"/>
    </w:rPr>
  </w:style>
  <w:style w:type="character" w:customStyle="1" w:styleId="Teksttreci5TimesNewRoman12pt">
    <w:name w:val="Tekst treści (5) + Times New Roman;12 pt"/>
    <w:basedOn w:val="Teksttreci5"/>
    <w:rsid w:val="009542CE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character" w:customStyle="1" w:styleId="Nagwek10">
    <w:name w:val="Nagłówek #1_"/>
    <w:basedOn w:val="Domylnaczcionkaakapitu"/>
    <w:link w:val="Nagwek11"/>
    <w:rsid w:val="009542C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9542C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9542CE"/>
    <w:pPr>
      <w:widowControl w:val="0"/>
      <w:shd w:val="clear" w:color="auto" w:fill="FFFFFF"/>
      <w:spacing w:before="2100" w:after="0" w:line="509" w:lineRule="exact"/>
      <w:jc w:val="center"/>
    </w:pPr>
    <w:rPr>
      <w:rFonts w:ascii="Trebuchet MS" w:eastAsia="Trebuchet MS" w:hAnsi="Trebuchet MS" w:cs="Trebuchet MS"/>
      <w:sz w:val="20"/>
      <w:szCs w:val="20"/>
    </w:rPr>
  </w:style>
  <w:style w:type="paragraph" w:customStyle="1" w:styleId="Nagwek11">
    <w:name w:val="Nagłówek #1"/>
    <w:basedOn w:val="Normalny"/>
    <w:link w:val="Nagwek10"/>
    <w:rsid w:val="009542CE"/>
    <w:pPr>
      <w:widowControl w:val="0"/>
      <w:shd w:val="clear" w:color="auto" w:fill="FFFFFF"/>
      <w:spacing w:after="2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eksttreci20">
    <w:name w:val="Tekst treści (2)"/>
    <w:basedOn w:val="Normalny"/>
    <w:link w:val="Teksttreci2"/>
    <w:rsid w:val="009542CE"/>
    <w:pPr>
      <w:widowControl w:val="0"/>
      <w:shd w:val="clear" w:color="auto" w:fill="FFFFFF"/>
      <w:spacing w:before="240" w:after="240" w:line="312" w:lineRule="exact"/>
      <w:ind w:hanging="560"/>
      <w:jc w:val="both"/>
    </w:pPr>
    <w:rPr>
      <w:rFonts w:ascii="Times New Roman" w:eastAsia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572CC7"/>
    <w:rPr>
      <w:rFonts w:eastAsiaTheme="majorEastAsia" w:cstheme="majorBidi"/>
      <w:color w:val="2E74B5" w:themeColor="accent1" w:themeShade="BF"/>
      <w:spacing w:val="-3"/>
      <w:sz w:val="2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542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9542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42C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42C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42C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42C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42C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42C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IWZ-Naglowek">
    <w:name w:val="SIWZ-Naglowek"/>
    <w:basedOn w:val="Nagwek1"/>
    <w:next w:val="SIWZ-Punkt"/>
    <w:link w:val="SIWZ-NaglowekZnak"/>
    <w:qFormat/>
    <w:rsid w:val="00EB403E"/>
    <w:pPr>
      <w:numPr>
        <w:numId w:val="1"/>
      </w:numPr>
      <w:spacing w:before="480"/>
      <w:jc w:val="both"/>
    </w:pPr>
    <w:rPr>
      <w:rFonts w:cstheme="minorHAnsi"/>
      <w:b/>
      <w:caps/>
      <w:sz w:val="24"/>
    </w:rPr>
  </w:style>
  <w:style w:type="character" w:styleId="Hipercze">
    <w:name w:val="Hyperlink"/>
    <w:basedOn w:val="Domylnaczcionkaakapitu"/>
    <w:rsid w:val="009542CE"/>
    <w:rPr>
      <w:color w:val="0066CC"/>
      <w:u w:val="single"/>
    </w:rPr>
  </w:style>
  <w:style w:type="character" w:customStyle="1" w:styleId="SIWZ-NaglowekZnak">
    <w:name w:val="SIWZ-Naglowek Znak"/>
    <w:basedOn w:val="Nagwek1Znak"/>
    <w:link w:val="SIWZ-Naglowek"/>
    <w:rsid w:val="00EB403E"/>
    <w:rPr>
      <w:rFonts w:eastAsiaTheme="majorEastAsia" w:cstheme="minorHAnsi"/>
      <w:b/>
      <w:caps/>
      <w:color w:val="2E74B5" w:themeColor="accent1" w:themeShade="BF"/>
      <w:spacing w:val="-3"/>
      <w:sz w:val="24"/>
      <w:szCs w:val="24"/>
    </w:rPr>
  </w:style>
  <w:style w:type="paragraph" w:customStyle="1" w:styleId="SIWZ-Punkt">
    <w:name w:val="SIWZ-Punkt"/>
    <w:basedOn w:val="Normalny"/>
    <w:link w:val="SIWZ-PunktZnak"/>
    <w:rsid w:val="009542CE"/>
    <w:pPr>
      <w:numPr>
        <w:ilvl w:val="1"/>
        <w:numId w:val="1"/>
      </w:numPr>
      <w:spacing w:after="120"/>
      <w:jc w:val="both"/>
    </w:pPr>
    <w:rPr>
      <w:rFonts w:cstheme="minorHAnsi"/>
      <w:sz w:val="24"/>
    </w:rPr>
  </w:style>
  <w:style w:type="paragraph" w:styleId="Akapitzlist">
    <w:name w:val="List Paragraph"/>
    <w:basedOn w:val="Normalny"/>
    <w:uiPriority w:val="34"/>
    <w:qFormat/>
    <w:rsid w:val="00C53F40"/>
    <w:pPr>
      <w:ind w:left="720"/>
      <w:contextualSpacing/>
    </w:pPr>
  </w:style>
  <w:style w:type="paragraph" w:customStyle="1" w:styleId="SIWZ-Nrzalacznika">
    <w:name w:val="SIWZ-Nr zalacznika"/>
    <w:basedOn w:val="Akapitzlist"/>
    <w:next w:val="Normalny"/>
    <w:qFormat/>
    <w:rsid w:val="008715E1"/>
    <w:pPr>
      <w:numPr>
        <w:numId w:val="3"/>
      </w:numPr>
      <w:jc w:val="right"/>
    </w:pPr>
    <w:rPr>
      <w:i/>
    </w:rPr>
  </w:style>
  <w:style w:type="character" w:customStyle="1" w:styleId="SIWZ-PunktZnak">
    <w:name w:val="SIWZ-Punkt Znak"/>
    <w:basedOn w:val="Domylnaczcionkaakapitu"/>
    <w:link w:val="SIWZ-Punkt"/>
    <w:rsid w:val="009542CE"/>
    <w:rPr>
      <w:rFonts w:cstheme="minorHAnsi"/>
      <w:sz w:val="24"/>
    </w:rPr>
  </w:style>
  <w:style w:type="character" w:customStyle="1" w:styleId="PogrubienieNagweklubstopka48ptKursywa">
    <w:name w:val="Pogrubienie;Nagłówek lub stopka + 48 pt;Kursywa"/>
    <w:basedOn w:val="Domylnaczcionkaakapitu"/>
    <w:rsid w:val="001218A3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0"/>
      <w:w w:val="100"/>
      <w:position w:val="0"/>
      <w:sz w:val="96"/>
      <w:szCs w:val="96"/>
      <w:u w:val="none"/>
      <w:lang w:val="pl-PL" w:eastAsia="pl-PL" w:bidi="pl-PL"/>
    </w:rPr>
  </w:style>
  <w:style w:type="character" w:customStyle="1" w:styleId="Podpisobrazu6Exact">
    <w:name w:val="Podpis obrazu (6) Exact"/>
    <w:basedOn w:val="Domylnaczcionkaakapitu"/>
    <w:link w:val="Podpisobrazu6"/>
    <w:rsid w:val="001218A3"/>
    <w:rPr>
      <w:rFonts w:ascii="Trebuchet MS" w:eastAsia="Trebuchet MS" w:hAnsi="Trebuchet MS" w:cs="Trebuchet MS"/>
      <w:sz w:val="13"/>
      <w:szCs w:val="13"/>
      <w:shd w:val="clear" w:color="auto" w:fill="FFFFFF"/>
    </w:rPr>
  </w:style>
  <w:style w:type="paragraph" w:customStyle="1" w:styleId="Podpisobrazu6">
    <w:name w:val="Podpis obrazu (6)"/>
    <w:basedOn w:val="Normalny"/>
    <w:link w:val="Podpisobrazu6Exact"/>
    <w:rsid w:val="001218A3"/>
    <w:pPr>
      <w:widowControl w:val="0"/>
      <w:shd w:val="clear" w:color="auto" w:fill="FFFFFF"/>
      <w:spacing w:after="0" w:line="182" w:lineRule="exact"/>
    </w:pPr>
    <w:rPr>
      <w:rFonts w:ascii="Trebuchet MS" w:eastAsia="Trebuchet MS" w:hAnsi="Trebuchet MS" w:cs="Trebuchet MS"/>
      <w:sz w:val="13"/>
      <w:szCs w:val="13"/>
    </w:rPr>
  </w:style>
  <w:style w:type="character" w:customStyle="1" w:styleId="Teksttreci12">
    <w:name w:val="Tekst treści (12)_"/>
    <w:basedOn w:val="Domylnaczcionkaakapitu"/>
    <w:link w:val="Teksttreci120"/>
    <w:rsid w:val="00A55FE2"/>
    <w:rPr>
      <w:rFonts w:ascii="Times New Roman" w:eastAsia="Times New Roman" w:hAnsi="Times New Roman" w:cs="Times New Roman"/>
      <w:i/>
      <w:iCs/>
      <w:sz w:val="24"/>
      <w:szCs w:val="24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A55FE2"/>
    <w:pPr>
      <w:widowControl w:val="0"/>
      <w:shd w:val="clear" w:color="auto" w:fill="FFFFFF"/>
      <w:spacing w:before="1800" w:after="1020" w:line="0" w:lineRule="atLeast"/>
      <w:jc w:val="right"/>
    </w:pPr>
    <w:rPr>
      <w:rFonts w:ascii="Times New Roman" w:eastAsia="Times New Roman" w:hAnsi="Times New Roman" w:cs="Times New Roman"/>
      <w:i/>
      <w:iCs/>
      <w:sz w:val="24"/>
      <w:szCs w:val="24"/>
    </w:rPr>
  </w:style>
  <w:style w:type="table" w:styleId="Tabela-Siatka">
    <w:name w:val="Table Grid"/>
    <w:basedOn w:val="Standardowy"/>
    <w:uiPriority w:val="39"/>
    <w:rsid w:val="00A55FE2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2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21EB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811E1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30F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0F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0F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0F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0F35"/>
    <w:rPr>
      <w:b/>
      <w:bCs/>
      <w:sz w:val="20"/>
      <w:szCs w:val="20"/>
    </w:rPr>
  </w:style>
  <w:style w:type="paragraph" w:customStyle="1" w:styleId="Default">
    <w:name w:val="Default"/>
    <w:rsid w:val="00A21229"/>
    <w:pPr>
      <w:autoSpaceDE w:val="0"/>
      <w:autoSpaceDN w:val="0"/>
      <w:adjustRightInd w:val="0"/>
      <w:spacing w:after="0" w:line="240" w:lineRule="auto"/>
    </w:pPr>
    <w:rPr>
      <w:rFonts w:ascii="Nunito Sans" w:hAnsi="Nunito Sans" w:cs="Nunito Sans"/>
      <w:color w:val="000000"/>
      <w:sz w:val="24"/>
      <w:szCs w:val="24"/>
    </w:rPr>
  </w:style>
  <w:style w:type="character" w:customStyle="1" w:styleId="Teksttreci2Kursywa">
    <w:name w:val="Tekst treści (2) + Kursywa"/>
    <w:basedOn w:val="Teksttreci2"/>
    <w:rsid w:val="00E755F3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34DD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D3C9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03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4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49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2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4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0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7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3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8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2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2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7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7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6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86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9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5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4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87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2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3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77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6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2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pubenchmark.net/cpu_list.ph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178ED0B7FA0D04F87E491A2D5FE5CB0" ma:contentTypeVersion="11" ma:contentTypeDescription="Utwórz nowy dokument." ma:contentTypeScope="" ma:versionID="c7aa4ea9532b3000739662653957ca7c">
  <xsd:schema xmlns:xsd="http://www.w3.org/2001/XMLSchema" xmlns:xs="http://www.w3.org/2001/XMLSchema" xmlns:p="http://schemas.microsoft.com/office/2006/metadata/properties" xmlns:ns3="388691ad-ce1f-4e94-95f6-e120ae36a5df" xmlns:ns4="23ffcd22-3932-404a-997a-7e18c43d990a" targetNamespace="http://schemas.microsoft.com/office/2006/metadata/properties" ma:root="true" ma:fieldsID="227528e34727b7d40233ecc236671cfb" ns3:_="" ns4:_="">
    <xsd:import namespace="388691ad-ce1f-4e94-95f6-e120ae36a5df"/>
    <xsd:import namespace="23ffcd22-3932-404a-997a-7e18c43d990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8691ad-ce1f-4e94-95f6-e120ae36a5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fcd22-3932-404a-997a-7e18c43d990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D5D10-E50E-494B-80B1-F03E7666B1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6FEE93-82E7-4C7C-8593-8026A5514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8691ad-ce1f-4e94-95f6-e120ae36a5df"/>
    <ds:schemaRef ds:uri="23ffcd22-3932-404a-997a-7e18c43d99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F6370B-C3EE-4D4F-9BEF-F09D9383F3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04F55D-B00B-4B4C-BF77-BE8DC9A10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Bartomiej Kachniarz</dc:creator>
  <cp:lastModifiedBy>Piotr Kłys</cp:lastModifiedBy>
  <cp:revision>2</cp:revision>
  <cp:lastPrinted>2020-12-07T11:32:00Z</cp:lastPrinted>
  <dcterms:created xsi:type="dcterms:W3CDTF">2020-12-07T12:27:00Z</dcterms:created>
  <dcterms:modified xsi:type="dcterms:W3CDTF">2020-12-07T12:27:00Z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0x010100D178ED0B7FA0D04F87E491A2D5FE5CB0</vt:lpwstr>
  </property>
  <property fmtid="{D5CDD505-2E9C-101B-9397-08002B2CF9AE}" pid="4" name="_NewReviewCycle">
    <vt:lpwstr/>
  </property>
</Properties>
</file>